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C3" w:rsidRPr="00BF72C3" w:rsidRDefault="00BF72C3" w:rsidP="00BF72C3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Наименование, адрес организации-продавца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______________________________________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Ф.И.О., адрес, контактный телефон потребителя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______________________________________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ПРЕТЕНЗИЯ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«___»_________202_ года я приобре</w:t>
      </w:r>
      <w:proofErr w:type="gramStart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л(</w:t>
      </w:r>
      <w:proofErr w:type="spellStart"/>
      <w:proofErr w:type="gramEnd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ла</w:t>
      </w:r>
      <w:proofErr w:type="spellEnd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у Вас ____  (</w:t>
      </w:r>
      <w:r w:rsidRPr="00BF72C3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описание товара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стоимостью __________ рублей, что подтверждается _______ (</w:t>
      </w:r>
      <w:r w:rsidRPr="00BF72C3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товарным, кассовым чеком, накладной, иной документ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).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«___»_________202_ года в процессе эксплуатации товара в нем обнаружились следующие дефекты: _______ (</w:t>
      </w:r>
      <w:r w:rsidRPr="00BF72C3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перечень, описание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соответствии с преамбулой к  Закону «О защите прав потребителей»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недостаток товара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несоответствие товара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такого рода обычно используется, или целям, о которых продавец  был поставлен в известность потребителем при заключении договора, или образцу</w:t>
      </w:r>
      <w:proofErr w:type="gramEnd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(или) описанию при продаже товара по образцу и (или) по описанию.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соответствии со ст. 4 Закона «О защите прав потребителей» продавец (исполнитель)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Приобретенный у продавца товар не соответствует ______________________________________ (</w:t>
      </w:r>
      <w:r w:rsidRPr="00BF72C3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указать чему: договору, образцу, целям и т.д.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соответствии со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ст. 18 Закона «О защите прав потребителей»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потребитель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в случае обнаружения в товаре недостатков, если они не были оговорены продавцом, по своему выбору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вправе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F72C3" w:rsidRPr="00BF72C3" w:rsidRDefault="00BF72C3" w:rsidP="00BF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потребовать замены на товар этой же марки (этих же модели и (или) артикула);</w:t>
      </w:r>
    </w:p>
    <w:p w:rsidR="00BF72C3" w:rsidRPr="00BF72C3" w:rsidRDefault="00BF72C3" w:rsidP="00BF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BF72C3" w:rsidRPr="00BF72C3" w:rsidRDefault="00BF72C3" w:rsidP="00BF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потребовать соразмерного уменьшения покупной цены;</w:t>
      </w:r>
    </w:p>
    <w:p w:rsidR="00BF72C3" w:rsidRPr="00BF72C3" w:rsidRDefault="00BF72C3" w:rsidP="00BF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BF72C3" w:rsidRPr="00BF72C3" w:rsidRDefault="00BF72C3" w:rsidP="00BF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отказаться от исполнения договора купли-продажи и потребовать возврата уплаченной за товар суммы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требованию продавца и за его счет потребитель должен возвратить товар с недостатками.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(п.5 ст.18 Закона).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Согласно п.5 ст.18 Закона «О защите прав потребителей»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продавец обязан принять товар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ненадлежащего качества у потребителя и в случае необходимости провести проверку качества товара.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Потребитель вправе участвовать в проверке качества товара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случае спора о причинах возникновения недостатков товара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продавец обязан провести экспертизу товара за свой счет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Экспертиза товара проводится в сроки, установленные статьями 20, 21 и 22 настоящего Закона для удовлетворения соответствующих требований потребителя.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Потребитель вправе присутствовать при проведении экспертизы товара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и в случае несогласия с ее результатами оспорить заключение такой экспертизы в судебном порядке.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соответствии со ст. 22 Закона «О защите прав потребителей»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требования потребителя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о соразмерном уменьшении покупной цены товара, возмещении расходов на исправление недостатков товара потребителем или третьим лицом,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о возврате уплаченной за товар денежной суммы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подлежат удовлетворению продавцом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в течение десяти</w:t>
      </w:r>
      <w:proofErr w:type="gramEnd"/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 xml:space="preserve"> дней 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 дня предъявления соответствующего требования.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соответствии со ст. 23 </w:t>
      </w:r>
      <w:r w:rsidRPr="00BF72C3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Закона «О защите прав потребителей»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за нарушение предусмотренного статьей 22 настоящего Закона срока продавец, допустивший такие нарушения, уплачивает потребителю за каждый день просрочки неустойку в размере одного процента цены товара.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b/>
          <w:bCs/>
          <w:color w:val="000000"/>
          <w:sz w:val="16"/>
          <w:u w:val="single"/>
          <w:lang w:eastAsia="ru-RU"/>
        </w:rPr>
        <w:t xml:space="preserve">В связи с </w:t>
      </w:r>
      <w:proofErr w:type="gramStart"/>
      <w:r w:rsidRPr="00BF72C3">
        <w:rPr>
          <w:rFonts w:ascii="Arial" w:eastAsia="Times New Roman" w:hAnsi="Arial" w:cs="Arial"/>
          <w:b/>
          <w:bCs/>
          <w:color w:val="000000"/>
          <w:sz w:val="16"/>
          <w:u w:val="single"/>
          <w:lang w:eastAsia="ru-RU"/>
        </w:rPr>
        <w:t>вышеизложенным</w:t>
      </w:r>
      <w:proofErr w:type="gramEnd"/>
      <w:r w:rsidRPr="00BF72C3">
        <w:rPr>
          <w:rFonts w:ascii="Arial" w:eastAsia="Times New Roman" w:hAnsi="Arial" w:cs="Arial"/>
          <w:b/>
          <w:bCs/>
          <w:color w:val="000000"/>
          <w:sz w:val="16"/>
          <w:u w:val="single"/>
          <w:lang w:eastAsia="ru-RU"/>
        </w:rPr>
        <w:t>, требую в течение 10 календарных дней с момента получения настоящей претензии:</w:t>
      </w:r>
    </w:p>
    <w:p w:rsidR="00BF72C3" w:rsidRPr="00BF72C3" w:rsidRDefault="00BF72C3" w:rsidP="00BF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Возвратить уплаченную за товар денежную сумму в размере _____ рублей.</w:t>
      </w:r>
    </w:p>
    <w:p w:rsidR="00BF72C3" w:rsidRPr="00BF72C3" w:rsidRDefault="00BF72C3" w:rsidP="00BF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случае выявления необходимости в проведения проверки качества и/или экспертизы, прошу Вас уведомить меня о дате, месте и времени ее проведения, наименовании независимой экспертной организации с целью обеспечения моего присутствия. Настоящим выражаю свою готовность по передаче товара для проведения проверки качества.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 случае отказа в удовлетворении моих требований я буду вынужде</w:t>
      </w:r>
      <w:proofErr w:type="gramStart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н(</w:t>
      </w:r>
      <w:proofErr w:type="gramEnd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а) обратиться с жалобой в </w:t>
      </w:r>
      <w:proofErr w:type="spellStart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Роспотребнадзор</w:t>
      </w:r>
      <w:proofErr w:type="spellEnd"/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 целью проведения проверки соблюдения ______ (</w:t>
      </w:r>
      <w:r w:rsidRPr="00BF72C3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наименование продавца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законодательства о защите прав потребителей, а также в суд за защитой своих интересов, где кроме вышеназванных требований будут выдвинуты иные, в том числе о взыскании неустойки за просрочку удовлетворения требований потребителя, компенсации морального вреда, возмещения расходов на оплату услуг представителя и иных судебных издержек.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Кроме того, судом будет взыскан с Вас штраф за несоблюдение в добровольном порядке удовлетворения требований потребителя в размере 50 % от суммы, присужденной судом в пользу потребителя в порядке ст.13 Закона РФ «О защите прав потребителей».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Прошу рассмотреть мою претензию в добровольном порядке.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Дата: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Подпись: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РАСПИСКА В ПОЛУЧЕНИИ ПРЕТЕНЗИИ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ПРЕТЕНЗИЮ ПРИНЯЛ _______________________________/_______________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                                                               (Ф.И.О., должность)       (подпись)         </w:t>
      </w: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«____» ______ 202__ г.</w:t>
      </w:r>
    </w:p>
    <w:p w:rsidR="00BF72C3" w:rsidRPr="00BF72C3" w:rsidRDefault="00BF72C3" w:rsidP="00BF72C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F72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м.п.    </w:t>
      </w:r>
    </w:p>
    <w:p w:rsidR="00B57AD3" w:rsidRDefault="00BF72C3"/>
    <w:sectPr w:rsidR="00B57AD3" w:rsidSect="0061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2E7"/>
    <w:multiLevelType w:val="multilevel"/>
    <w:tmpl w:val="D1B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642AA"/>
    <w:multiLevelType w:val="multilevel"/>
    <w:tmpl w:val="8F3C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F72C3"/>
    <w:rsid w:val="00255AC2"/>
    <w:rsid w:val="002570ED"/>
    <w:rsid w:val="002673D7"/>
    <w:rsid w:val="006107D8"/>
    <w:rsid w:val="00643E2A"/>
    <w:rsid w:val="00704755"/>
    <w:rsid w:val="008720E6"/>
    <w:rsid w:val="00AB4464"/>
    <w:rsid w:val="00B465D3"/>
    <w:rsid w:val="00B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2C3"/>
    <w:rPr>
      <w:b/>
      <w:bCs/>
    </w:rPr>
  </w:style>
  <w:style w:type="character" w:styleId="a5">
    <w:name w:val="Emphasis"/>
    <w:basedOn w:val="a0"/>
    <w:uiPriority w:val="20"/>
    <w:qFormat/>
    <w:rsid w:val="00BF7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4921</Characters>
  <Application>Microsoft Office Word</Application>
  <DocSecurity>0</DocSecurity>
  <Lines>41</Lines>
  <Paragraphs>11</Paragraphs>
  <ScaleCrop>false</ScaleCrop>
  <Company>diakov.net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2022-05-30T15:57:00Z</dcterms:created>
  <dcterms:modified xsi:type="dcterms:W3CDTF">2022-05-30T15:57:00Z</dcterms:modified>
</cp:coreProperties>
</file>